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3E7" w:rsidRPr="003D03E7" w:rsidRDefault="003D03E7" w:rsidP="003D03E7">
      <w:r w:rsidRPr="003D03E7">
        <w:rPr>
          <w:u w:val="single"/>
        </w:rPr>
        <w:t>Stellungnahme Vernehmlassung zur Kulturbotschaft 2021–2024 </w:t>
      </w:r>
      <w:r w:rsidRPr="003D03E7">
        <w:rPr>
          <w:u w:val="single"/>
        </w:rPr>
        <w:br/>
        <w:t xml:space="preserve">von Atelier </w:t>
      </w:r>
      <w:proofErr w:type="spellStart"/>
      <w:r w:rsidRPr="003D03E7">
        <w:rPr>
          <w:u w:val="single"/>
        </w:rPr>
        <w:t>Kidswest</w:t>
      </w:r>
      <w:proofErr w:type="spellEnd"/>
      <w:r w:rsidRPr="003D03E7">
        <w:rPr>
          <w:u w:val="single"/>
        </w:rPr>
        <w:t>, Bern</w:t>
      </w:r>
      <w:r w:rsidRPr="003D03E7">
        <w:br/>
      </w:r>
      <w:r w:rsidRPr="003D03E7">
        <w:br/>
      </w:r>
      <w:hyperlink r:id="rId4" w:history="1">
        <w:r w:rsidRPr="003D03E7">
          <w:rPr>
            <w:rStyle w:val="Hyperlink"/>
          </w:rPr>
          <w:t xml:space="preserve">Atelier </w:t>
        </w:r>
        <w:proofErr w:type="spellStart"/>
        <w:r w:rsidRPr="003D03E7">
          <w:rPr>
            <w:rStyle w:val="Hyperlink"/>
          </w:rPr>
          <w:t>Kidswest</w:t>
        </w:r>
        <w:proofErr w:type="spellEnd"/>
      </w:hyperlink>
      <w:bookmarkStart w:id="0" w:name="_GoBack"/>
      <w:bookmarkEnd w:id="0"/>
      <w:r w:rsidRPr="003D03E7">
        <w:t xml:space="preserve"> ist eine offene Kunstwerkstatt für Kinder und Jugendliche aus sozial benachteiligten Familien. Zentrales Motiv ist das prozessorientierte und spartenübergreifende künstlerische Experimentieren, welches sich ein grosser Spiel- und Freiraum für Austausch, Mitwirkung und kulturelle Teilhabe zum Ziel setzt.</w:t>
      </w:r>
      <w:r w:rsidRPr="003D03E7">
        <w:br/>
        <w:t xml:space="preserve">Das Atelier in Bern West ist für alle Kinder von 5-16 Jahren ausserhalb der Schule und unentgeltlich jeweils am </w:t>
      </w:r>
      <w:proofErr w:type="spellStart"/>
      <w:r w:rsidRPr="003D03E7">
        <w:t>Mittwoch Nachmittag</w:t>
      </w:r>
      <w:proofErr w:type="spellEnd"/>
      <w:r w:rsidRPr="003D03E7">
        <w:t xml:space="preserve"> zugänglich.</w:t>
      </w:r>
      <w:r w:rsidRPr="003D03E7">
        <w:br/>
      </w:r>
      <w:r w:rsidRPr="003D03E7">
        <w:br/>
        <w:t xml:space="preserve">Atelier </w:t>
      </w:r>
      <w:proofErr w:type="spellStart"/>
      <w:r w:rsidRPr="003D03E7">
        <w:t>Kidswest</w:t>
      </w:r>
      <w:proofErr w:type="spellEnd"/>
      <w:r w:rsidRPr="003D03E7">
        <w:t xml:space="preserve"> unterstützt den Entscheid, dass die kulturelle Teilhabe weiterhin ein Schwerpunkt in der Kulturförderung des Bundes darstellt. Die Förderung von kulturellen Angeboten ermöglicht sozial schwächer gestellten Mitglieder der Gesellschaft mit oder ohne </w:t>
      </w:r>
      <w:proofErr w:type="spellStart"/>
      <w:r w:rsidRPr="003D03E7">
        <w:t>Migrationshintergund</w:t>
      </w:r>
      <w:proofErr w:type="spellEnd"/>
      <w:r w:rsidRPr="003D03E7">
        <w:t xml:space="preserve"> eine einfachere Integration in unsere Gesellschaft.</w:t>
      </w:r>
      <w:r w:rsidRPr="003D03E7">
        <w:br/>
        <w:t>In unserem Arbeitsalltag erleben wir viele Kinder, die aufgrund der prekären Einkommensverhältnisse ihrer Eltern kein kulturell motiviertes Freizeitangebot besuchen könnten ohne Förderung. Kulturelle Teilhabe kann in diesem Sinne nur gelingen, wenn solche Angebote weiterhin finanziell unterstützt werden.</w:t>
      </w:r>
    </w:p>
    <w:p w:rsidR="00C664C1" w:rsidRDefault="003D03E7"/>
    <w:sectPr w:rsidR="00C664C1" w:rsidSect="00FD23F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E7"/>
    <w:rsid w:val="0039147D"/>
    <w:rsid w:val="003D03E7"/>
    <w:rsid w:val="009D5689"/>
    <w:rsid w:val="00C2607B"/>
    <w:rsid w:val="00FD23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76EF91B-E6BF-7D4A-B77B-CA1585CB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03E7"/>
    <w:rPr>
      <w:color w:val="0563C1" w:themeColor="hyperlink"/>
      <w:u w:val="single"/>
    </w:rPr>
  </w:style>
  <w:style w:type="character" w:styleId="NichtaufgelsteErwhnung">
    <w:name w:val="Unresolved Mention"/>
    <w:basedOn w:val="Absatz-Standardschriftart"/>
    <w:uiPriority w:val="99"/>
    <w:semiHidden/>
    <w:unhideWhenUsed/>
    <w:rsid w:val="003D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673408">
      <w:bodyDiv w:val="1"/>
      <w:marLeft w:val="0"/>
      <w:marRight w:val="0"/>
      <w:marTop w:val="0"/>
      <w:marBottom w:val="0"/>
      <w:divBdr>
        <w:top w:val="none" w:sz="0" w:space="0" w:color="auto"/>
        <w:left w:val="none" w:sz="0" w:space="0" w:color="auto"/>
        <w:bottom w:val="none" w:sz="0" w:space="0" w:color="auto"/>
        <w:right w:val="none" w:sz="0" w:space="0" w:color="auto"/>
      </w:divBdr>
    </w:div>
    <w:div w:id="16159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ultur-vermittlung.ch/mitglieder/kidswes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1100</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Huber</dc:creator>
  <cp:keywords/>
  <dc:description/>
  <cp:lastModifiedBy>Tiina Huber</cp:lastModifiedBy>
  <cp:revision>1</cp:revision>
  <dcterms:created xsi:type="dcterms:W3CDTF">2019-09-23T06:41:00Z</dcterms:created>
  <dcterms:modified xsi:type="dcterms:W3CDTF">2019-09-23T06:44:00Z</dcterms:modified>
</cp:coreProperties>
</file>